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0"/>
        <w:gridCol w:w="4848"/>
      </w:tblGrid>
      <w:tr w:rsidR="00975EB0" w:rsidTr="000A48E6">
        <w:tc>
          <w:tcPr>
            <w:tcW w:w="4920" w:type="dxa"/>
          </w:tcPr>
          <w:p w:rsidR="00975EB0" w:rsidRDefault="00975EB0" w:rsidP="00BF2623"/>
        </w:tc>
        <w:tc>
          <w:tcPr>
            <w:tcW w:w="4848" w:type="dxa"/>
          </w:tcPr>
          <w:p w:rsidR="001C24E5" w:rsidRDefault="00BE50AE" w:rsidP="000A48E6">
            <w:pPr>
              <w:ind w:left="680" w:right="-108"/>
            </w:pPr>
            <w:r w:rsidRPr="00B64F0E">
              <w:rPr>
                <w:sz w:val="28"/>
              </w:rPr>
              <w:t>Приложение</w:t>
            </w:r>
            <w:r w:rsidR="004266D6">
              <w:rPr>
                <w:sz w:val="28"/>
              </w:rPr>
              <w:t xml:space="preserve"> №</w:t>
            </w:r>
            <w:r w:rsidR="00EC6A2F">
              <w:rPr>
                <w:sz w:val="28"/>
              </w:rPr>
              <w:t xml:space="preserve"> </w:t>
            </w:r>
            <w:r w:rsidR="00A5425E">
              <w:rPr>
                <w:sz w:val="28"/>
              </w:rPr>
              <w:t>2</w:t>
            </w:r>
          </w:p>
          <w:p w:rsidR="00975EB0" w:rsidRDefault="00975EB0" w:rsidP="000A48E6">
            <w:pPr>
              <w:ind w:left="680" w:right="-108"/>
            </w:pPr>
          </w:p>
          <w:p w:rsidR="001C24E5" w:rsidRPr="006E1D8F" w:rsidRDefault="001C24E5" w:rsidP="000A48E6">
            <w:pPr>
              <w:ind w:left="680" w:right="-108"/>
            </w:pPr>
            <w:r>
              <w:rPr>
                <w:sz w:val="28"/>
              </w:rPr>
              <w:t>УТВЕРЖД</w:t>
            </w:r>
            <w:r w:rsidR="00A33D78">
              <w:rPr>
                <w:sz w:val="28"/>
              </w:rPr>
              <w:t>ЕНО</w:t>
            </w:r>
          </w:p>
          <w:p w:rsidR="00975EB0" w:rsidRPr="006E1D8F" w:rsidRDefault="00975EB0" w:rsidP="000A48E6">
            <w:pPr>
              <w:ind w:left="680" w:right="-108"/>
            </w:pPr>
            <w:r>
              <w:rPr>
                <w:sz w:val="28"/>
              </w:rPr>
              <w:t>постановлени</w:t>
            </w:r>
            <w:r w:rsidR="001C24E5">
              <w:rPr>
                <w:sz w:val="28"/>
              </w:rPr>
              <w:t>ем</w:t>
            </w:r>
            <w:r w:rsidRPr="006E1D8F">
              <w:rPr>
                <w:sz w:val="28"/>
              </w:rPr>
              <w:t xml:space="preserve"> администрации </w:t>
            </w:r>
          </w:p>
          <w:p w:rsidR="00226DB3" w:rsidRDefault="00226DB3" w:rsidP="000A48E6">
            <w:pPr>
              <w:ind w:left="680" w:right="-108"/>
            </w:pPr>
            <w:r>
              <w:rPr>
                <w:sz w:val="28"/>
              </w:rPr>
              <w:t xml:space="preserve">Тимашевского городского </w:t>
            </w:r>
          </w:p>
          <w:p w:rsidR="00975EB0" w:rsidRDefault="00226DB3" w:rsidP="000A48E6">
            <w:pPr>
              <w:ind w:left="680" w:right="-108"/>
            </w:pPr>
            <w:r>
              <w:rPr>
                <w:sz w:val="28"/>
              </w:rPr>
              <w:t>поселения Тимашевского района</w:t>
            </w:r>
            <w:r w:rsidR="000A48E6">
              <w:rPr>
                <w:sz w:val="28"/>
              </w:rPr>
              <w:t xml:space="preserve"> </w:t>
            </w:r>
            <w:r w:rsidR="00BE50AE">
              <w:rPr>
                <w:sz w:val="28"/>
              </w:rPr>
              <w:t>о</w:t>
            </w:r>
            <w:r w:rsidR="00975EB0" w:rsidRPr="006E1D8F">
              <w:rPr>
                <w:sz w:val="28"/>
              </w:rPr>
              <w:t>т_________________№_______</w:t>
            </w:r>
          </w:p>
          <w:p w:rsidR="00975EB0" w:rsidRPr="006E1D8F" w:rsidRDefault="00975EB0" w:rsidP="000A48E6">
            <w:pPr>
              <w:ind w:left="680" w:right="-108"/>
            </w:pPr>
          </w:p>
        </w:tc>
      </w:tr>
    </w:tbl>
    <w:p w:rsidR="004C082B" w:rsidRDefault="004C082B" w:rsidP="00975EB0">
      <w:pPr>
        <w:rPr>
          <w:sz w:val="28"/>
        </w:rPr>
      </w:pPr>
    </w:p>
    <w:p w:rsidR="00226DB3" w:rsidRPr="00E04E39" w:rsidRDefault="00226DB3" w:rsidP="00975EB0">
      <w:pPr>
        <w:rPr>
          <w:sz w:val="28"/>
        </w:rPr>
      </w:pPr>
    </w:p>
    <w:p w:rsidR="00975EB0" w:rsidRPr="00833D04" w:rsidRDefault="005259B7" w:rsidP="001C24E5">
      <w:pPr>
        <w:tabs>
          <w:tab w:val="left" w:pos="142"/>
        </w:tabs>
        <w:jc w:val="center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ПОЛОЖЕНИЕ</w:t>
      </w:r>
    </w:p>
    <w:p w:rsidR="000A48E6" w:rsidRDefault="008A5A1B" w:rsidP="00457D2D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</w:rPr>
        <w:t>о</w:t>
      </w:r>
      <w:r w:rsidR="00A5425E">
        <w:rPr>
          <w:sz w:val="28"/>
        </w:rPr>
        <w:t>б</w:t>
      </w:r>
      <w:r w:rsidR="00A5425E">
        <w:rPr>
          <w:sz w:val="28"/>
          <w:szCs w:val="28"/>
        </w:rPr>
        <w:t xml:space="preserve"> </w:t>
      </w:r>
      <w:r w:rsidR="00A5425E" w:rsidRPr="00713C9E">
        <w:rPr>
          <w:sz w:val="28"/>
          <w:szCs w:val="28"/>
        </w:rPr>
        <w:t>общественной комиссии по</w:t>
      </w:r>
      <w:r w:rsidR="00A5425E">
        <w:rPr>
          <w:sz w:val="28"/>
          <w:szCs w:val="28"/>
        </w:rPr>
        <w:t xml:space="preserve"> осуществлению контроля </w:t>
      </w:r>
    </w:p>
    <w:p w:rsidR="000A48E6" w:rsidRDefault="00A5425E" w:rsidP="00457D2D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координации реализации муниципальной программы </w:t>
      </w:r>
    </w:p>
    <w:p w:rsidR="000A48E6" w:rsidRDefault="00A5425E" w:rsidP="00457D2D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«Формирование комфортной городской среды </w:t>
      </w:r>
    </w:p>
    <w:p w:rsidR="009B0B0A" w:rsidRDefault="00A5425E" w:rsidP="00457D2D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Тимашевского </w:t>
      </w:r>
    </w:p>
    <w:p w:rsidR="00975EB0" w:rsidRPr="00975EB0" w:rsidRDefault="00A5425E" w:rsidP="009B0B0A">
      <w:pPr>
        <w:tabs>
          <w:tab w:val="left" w:pos="426"/>
        </w:tabs>
        <w:jc w:val="center"/>
        <w:rPr>
          <w:rFonts w:eastAsiaTheme="minorHAnsi"/>
          <w:sz w:val="32"/>
          <w:lang w:eastAsia="en-US"/>
        </w:rPr>
      </w:pPr>
      <w:r>
        <w:rPr>
          <w:sz w:val="28"/>
          <w:szCs w:val="28"/>
        </w:rPr>
        <w:t>район</w:t>
      </w:r>
      <w:r w:rsidR="00891309">
        <w:rPr>
          <w:sz w:val="28"/>
          <w:szCs w:val="28"/>
        </w:rPr>
        <w:t>а</w:t>
      </w:r>
      <w:r>
        <w:rPr>
          <w:sz w:val="28"/>
          <w:szCs w:val="28"/>
        </w:rPr>
        <w:t xml:space="preserve"> на 2018 – 202</w:t>
      </w:r>
      <w:r w:rsidR="000A48E6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</w:t>
      </w:r>
    </w:p>
    <w:p w:rsidR="00975EB0" w:rsidRDefault="00975EB0" w:rsidP="00975EB0">
      <w:pPr>
        <w:jc w:val="center"/>
        <w:rPr>
          <w:rFonts w:eastAsiaTheme="minorHAnsi"/>
          <w:sz w:val="28"/>
          <w:lang w:eastAsia="en-US"/>
        </w:rPr>
      </w:pPr>
    </w:p>
    <w:p w:rsidR="00A33D78" w:rsidRDefault="00457D2D" w:rsidP="00457D2D">
      <w:pPr>
        <w:pStyle w:val="aa"/>
        <w:ind w:left="0" w:firstLine="708"/>
        <w:jc w:val="both"/>
        <w:rPr>
          <w:sz w:val="28"/>
          <w:szCs w:val="28"/>
        </w:rPr>
      </w:pPr>
      <w:r>
        <w:rPr>
          <w:rFonts w:eastAsiaTheme="minorHAnsi"/>
          <w:sz w:val="28"/>
          <w:lang w:eastAsia="en-US"/>
        </w:rPr>
        <w:t xml:space="preserve">1. </w:t>
      </w:r>
      <w:r w:rsidR="005259B7" w:rsidRPr="00A33D78">
        <w:rPr>
          <w:rFonts w:eastAsiaTheme="minorHAnsi"/>
          <w:sz w:val="28"/>
          <w:lang w:eastAsia="en-US"/>
        </w:rPr>
        <w:t xml:space="preserve">Положение </w:t>
      </w:r>
      <w:r w:rsidR="005259B7" w:rsidRPr="00A33D78">
        <w:rPr>
          <w:sz w:val="28"/>
        </w:rPr>
        <w:t>об общественной комиссии по</w:t>
      </w:r>
      <w:r w:rsidR="00630A1C" w:rsidRPr="00A33D78">
        <w:rPr>
          <w:sz w:val="28"/>
        </w:rPr>
        <w:t xml:space="preserve"> </w:t>
      </w:r>
      <w:r w:rsidR="00630A1C" w:rsidRPr="00A33D78">
        <w:rPr>
          <w:sz w:val="28"/>
          <w:szCs w:val="28"/>
        </w:rPr>
        <w:t>осуществлению контроля и координации реализации муниципальной программы «Формирование комфортной городской среды Тимашевского городского поселения Тимашевского района на 2018 – 202</w:t>
      </w:r>
      <w:r w:rsidR="000A48E6">
        <w:rPr>
          <w:sz w:val="28"/>
          <w:szCs w:val="28"/>
        </w:rPr>
        <w:t>4</w:t>
      </w:r>
      <w:r w:rsidR="00630A1C" w:rsidRPr="00A33D78">
        <w:rPr>
          <w:sz w:val="28"/>
          <w:szCs w:val="28"/>
        </w:rPr>
        <w:t xml:space="preserve"> годы» (далее </w:t>
      </w:r>
      <w:r>
        <w:rPr>
          <w:sz w:val="28"/>
          <w:szCs w:val="28"/>
        </w:rPr>
        <w:t xml:space="preserve">- </w:t>
      </w:r>
      <w:r w:rsidR="00056AA5" w:rsidRPr="00A33D78">
        <w:rPr>
          <w:sz w:val="28"/>
          <w:szCs w:val="28"/>
        </w:rPr>
        <w:t>Положение</w:t>
      </w:r>
      <w:r w:rsidR="00630A1C" w:rsidRPr="00A33D78">
        <w:rPr>
          <w:sz w:val="28"/>
          <w:szCs w:val="28"/>
        </w:rPr>
        <w:t>)</w:t>
      </w:r>
      <w:r w:rsidR="00056AA5" w:rsidRPr="00A33D78">
        <w:rPr>
          <w:sz w:val="28"/>
          <w:szCs w:val="28"/>
        </w:rPr>
        <w:t xml:space="preserve"> </w:t>
      </w:r>
      <w:r w:rsidR="00A33D78">
        <w:rPr>
          <w:sz w:val="28"/>
          <w:szCs w:val="28"/>
        </w:rPr>
        <w:t xml:space="preserve">определяет цель создания, задачи, компетенцию и порядок деятельности общественной комиссии </w:t>
      </w:r>
      <w:r w:rsidR="00A33D78" w:rsidRPr="00630A1C">
        <w:rPr>
          <w:sz w:val="28"/>
        </w:rPr>
        <w:t xml:space="preserve">по </w:t>
      </w:r>
      <w:r w:rsidR="00A33D78" w:rsidRPr="00630A1C">
        <w:rPr>
          <w:sz w:val="28"/>
          <w:szCs w:val="28"/>
        </w:rPr>
        <w:t xml:space="preserve">осуществлению контроля и координации реализации муниципальной программы «Формирование комфортной городской среды Тимашевского городского поселения Тимашевского района </w:t>
      </w:r>
      <w:r w:rsidR="008A5A1B">
        <w:rPr>
          <w:sz w:val="28"/>
          <w:szCs w:val="28"/>
        </w:rPr>
        <w:t xml:space="preserve">                                         </w:t>
      </w:r>
      <w:r w:rsidR="00A33D78" w:rsidRPr="00630A1C">
        <w:rPr>
          <w:sz w:val="28"/>
          <w:szCs w:val="28"/>
        </w:rPr>
        <w:t>на 2018 – 202</w:t>
      </w:r>
      <w:r w:rsidR="000A48E6">
        <w:rPr>
          <w:sz w:val="28"/>
          <w:szCs w:val="28"/>
        </w:rPr>
        <w:t>4</w:t>
      </w:r>
      <w:r w:rsidR="00A33D78" w:rsidRPr="00630A1C">
        <w:rPr>
          <w:sz w:val="28"/>
          <w:szCs w:val="28"/>
        </w:rPr>
        <w:t xml:space="preserve"> годы</w:t>
      </w:r>
      <w:r w:rsidR="00A33D78">
        <w:rPr>
          <w:sz w:val="28"/>
          <w:szCs w:val="28"/>
        </w:rPr>
        <w:t>»</w:t>
      </w:r>
      <w:r w:rsidR="00A33D78" w:rsidRPr="00630A1C">
        <w:rPr>
          <w:sz w:val="28"/>
          <w:szCs w:val="28"/>
        </w:rPr>
        <w:t xml:space="preserve"> (далее</w:t>
      </w:r>
      <w:r w:rsidR="00A33D78">
        <w:rPr>
          <w:sz w:val="28"/>
          <w:szCs w:val="28"/>
        </w:rPr>
        <w:t xml:space="preserve"> </w:t>
      </w:r>
      <w:r w:rsidR="00A33D78" w:rsidRPr="00630A1C">
        <w:rPr>
          <w:sz w:val="28"/>
          <w:szCs w:val="28"/>
        </w:rPr>
        <w:t xml:space="preserve">– </w:t>
      </w:r>
      <w:r w:rsidR="00A33D78">
        <w:rPr>
          <w:sz w:val="28"/>
          <w:szCs w:val="28"/>
        </w:rPr>
        <w:t xml:space="preserve">общественная </w:t>
      </w:r>
      <w:r w:rsidR="00A33D78" w:rsidRPr="00630A1C">
        <w:rPr>
          <w:sz w:val="28"/>
          <w:szCs w:val="28"/>
        </w:rPr>
        <w:t>комиссия).</w:t>
      </w:r>
    </w:p>
    <w:p w:rsidR="0075654B" w:rsidRDefault="00457D2D" w:rsidP="00457D2D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33D78">
        <w:rPr>
          <w:sz w:val="28"/>
          <w:szCs w:val="28"/>
        </w:rPr>
        <w:t xml:space="preserve">В своей деятельности общественная комиссия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Краснодарского края, </w:t>
      </w:r>
      <w:r w:rsidR="008F5AE6">
        <w:rPr>
          <w:sz w:val="28"/>
          <w:szCs w:val="28"/>
        </w:rPr>
        <w:t>Ус</w:t>
      </w:r>
      <w:r w:rsidR="00A33D78">
        <w:rPr>
          <w:sz w:val="28"/>
          <w:szCs w:val="28"/>
        </w:rPr>
        <w:t>тавом Тимашевского городского поселения Тимашевского района, иными муниципальными правовыми актами, настоящим Положением.</w:t>
      </w:r>
    </w:p>
    <w:p w:rsidR="0075654B" w:rsidRDefault="00457D2D" w:rsidP="00457D2D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sz w:val="28"/>
          <w:szCs w:val="28"/>
        </w:rPr>
        <w:t xml:space="preserve">3. </w:t>
      </w:r>
      <w:r w:rsidR="0075654B" w:rsidRPr="00457D2D">
        <w:rPr>
          <w:rFonts w:eastAsiaTheme="minorHAnsi"/>
          <w:sz w:val="28"/>
          <w:lang w:eastAsia="en-US"/>
        </w:rPr>
        <w:t>Общественная комиссия создана с</w:t>
      </w:r>
      <w:r w:rsidR="00390C98" w:rsidRPr="00457D2D">
        <w:rPr>
          <w:rFonts w:eastAsiaTheme="minorHAnsi"/>
          <w:sz w:val="28"/>
          <w:lang w:eastAsia="en-US"/>
        </w:rPr>
        <w:t xml:space="preserve"> </w:t>
      </w:r>
      <w:r w:rsidR="0075654B" w:rsidRPr="00457D2D">
        <w:rPr>
          <w:rFonts w:eastAsiaTheme="minorHAnsi"/>
          <w:sz w:val="28"/>
          <w:lang w:eastAsia="en-US"/>
        </w:rPr>
        <w:t xml:space="preserve">целью </w:t>
      </w:r>
      <w:r w:rsidR="00390C98" w:rsidRPr="00457D2D">
        <w:rPr>
          <w:rFonts w:eastAsiaTheme="minorHAnsi"/>
          <w:sz w:val="28"/>
          <w:lang w:eastAsia="en-US"/>
        </w:rPr>
        <w:t>осуществления контроля и координации реализации муниципальной программы «Формирование ком</w:t>
      </w:r>
      <w:r w:rsidR="008F5AE6">
        <w:rPr>
          <w:rFonts w:eastAsiaTheme="minorHAnsi"/>
          <w:sz w:val="28"/>
          <w:lang w:eastAsia="en-US"/>
        </w:rPr>
        <w:t xml:space="preserve">фортной городской  </w:t>
      </w:r>
      <w:r w:rsidR="00390C98" w:rsidRPr="00457D2D">
        <w:rPr>
          <w:rFonts w:eastAsiaTheme="minorHAnsi"/>
          <w:sz w:val="28"/>
          <w:lang w:eastAsia="en-US"/>
        </w:rPr>
        <w:t>среды Тимашевского городского поселения Ти</w:t>
      </w:r>
      <w:r w:rsidR="000A48E6">
        <w:rPr>
          <w:rFonts w:eastAsiaTheme="minorHAnsi"/>
          <w:sz w:val="28"/>
          <w:lang w:eastAsia="en-US"/>
        </w:rPr>
        <w:t>машевского района на 2018 – 2024</w:t>
      </w:r>
      <w:r w:rsidR="00390C98" w:rsidRPr="00457D2D">
        <w:rPr>
          <w:rFonts w:eastAsiaTheme="minorHAnsi"/>
          <w:sz w:val="28"/>
          <w:lang w:eastAsia="en-US"/>
        </w:rPr>
        <w:t xml:space="preserve"> годы».</w:t>
      </w:r>
    </w:p>
    <w:p w:rsidR="00F36133" w:rsidRDefault="00457D2D" w:rsidP="00457D2D">
      <w:pPr>
        <w:pStyle w:val="aa"/>
        <w:ind w:left="0" w:firstLine="708"/>
        <w:jc w:val="both"/>
        <w:rPr>
          <w:sz w:val="28"/>
          <w:szCs w:val="28"/>
        </w:rPr>
      </w:pPr>
      <w:r>
        <w:rPr>
          <w:rFonts w:eastAsiaTheme="minorHAnsi"/>
          <w:sz w:val="28"/>
          <w:lang w:eastAsia="en-US"/>
        </w:rPr>
        <w:t xml:space="preserve">4. </w:t>
      </w:r>
      <w:r w:rsidR="007A239E">
        <w:rPr>
          <w:sz w:val="28"/>
          <w:szCs w:val="28"/>
        </w:rPr>
        <w:t xml:space="preserve">Состав общественной комиссии утверждается </w:t>
      </w:r>
      <w:r w:rsidR="009B13E6">
        <w:rPr>
          <w:sz w:val="28"/>
          <w:szCs w:val="28"/>
        </w:rPr>
        <w:t>постановлением администрации Тимашевского городского поселения Тимашевского района.</w:t>
      </w:r>
    </w:p>
    <w:p w:rsidR="00EC5F93" w:rsidRDefault="00457D2D" w:rsidP="00457D2D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sz w:val="28"/>
          <w:szCs w:val="28"/>
        </w:rPr>
        <w:t xml:space="preserve">5. </w:t>
      </w:r>
      <w:r w:rsidR="009B13E6">
        <w:rPr>
          <w:rFonts w:eastAsiaTheme="minorHAnsi"/>
          <w:sz w:val="28"/>
          <w:lang w:eastAsia="en-US"/>
        </w:rPr>
        <w:t xml:space="preserve">Состав общественной комиссии формируется из депутатов Совета Тимашевского городского поселения Тимашевского района, представителей </w:t>
      </w:r>
      <w:r w:rsidR="0075654B">
        <w:rPr>
          <w:rFonts w:eastAsiaTheme="minorHAnsi"/>
          <w:sz w:val="28"/>
          <w:lang w:eastAsia="en-US"/>
        </w:rPr>
        <w:t>территориальных общественных самоуправлений и иных лиц.</w:t>
      </w:r>
    </w:p>
    <w:p w:rsidR="0075654B" w:rsidRDefault="00457D2D" w:rsidP="00457D2D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6. </w:t>
      </w:r>
      <w:r w:rsidR="00390C98">
        <w:rPr>
          <w:rFonts w:eastAsiaTheme="minorHAnsi"/>
          <w:sz w:val="28"/>
          <w:lang w:eastAsia="en-US"/>
        </w:rPr>
        <w:t>В компетенцию общественной комиссии входит:</w:t>
      </w:r>
    </w:p>
    <w:p w:rsidR="00390C98" w:rsidRDefault="00390C98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6.1</w:t>
      </w:r>
      <w:r w:rsidR="003C6D4D">
        <w:rPr>
          <w:rFonts w:eastAsiaTheme="minorHAnsi"/>
          <w:sz w:val="28"/>
          <w:lang w:eastAsia="en-US"/>
        </w:rPr>
        <w:t>.</w:t>
      </w:r>
      <w:r w:rsidR="005A7C10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 xml:space="preserve">Рассмотрение и оценка предложений заинтересованных лиц о включении дворовой территории в муниципальную программу на предмет </w:t>
      </w:r>
      <w:r>
        <w:rPr>
          <w:rFonts w:eastAsiaTheme="minorHAnsi"/>
          <w:sz w:val="28"/>
          <w:lang w:eastAsia="en-US"/>
        </w:rPr>
        <w:lastRenderedPageBreak/>
        <w:t>соответствия предложения и прилагаемых к нему документов установленным требованиям, в том числе</w:t>
      </w:r>
      <w:r w:rsidR="00897BBF">
        <w:rPr>
          <w:rFonts w:eastAsiaTheme="minorHAnsi"/>
          <w:sz w:val="28"/>
          <w:lang w:eastAsia="en-US"/>
        </w:rPr>
        <w:t xml:space="preserve"> к составу и оформлению;</w:t>
      </w:r>
    </w:p>
    <w:p w:rsidR="00897BBF" w:rsidRDefault="00897BBF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6.2</w:t>
      </w:r>
      <w:r w:rsidR="003C6D4D">
        <w:rPr>
          <w:rFonts w:eastAsiaTheme="minorHAnsi"/>
          <w:sz w:val="28"/>
          <w:lang w:eastAsia="en-US"/>
        </w:rPr>
        <w:t>.</w:t>
      </w:r>
      <w:r w:rsidR="005A7C10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>Рассмотрение и оценка предложений граждан и организаций о включении общественной территории в муниципальную программу на предмет соответствия предложения установленным требованиям;</w:t>
      </w:r>
    </w:p>
    <w:p w:rsidR="00897BBF" w:rsidRDefault="00897BBF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6.3</w:t>
      </w:r>
      <w:r w:rsidR="003C6D4D">
        <w:rPr>
          <w:rFonts w:eastAsiaTheme="minorHAnsi"/>
          <w:sz w:val="28"/>
          <w:lang w:eastAsia="en-US"/>
        </w:rPr>
        <w:t>.</w:t>
      </w:r>
      <w:r w:rsidR="00B62E8F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>Рассмотрение и утверждение дизайн-проекта дворовой территории, подлежащей благоустройству в рамках муниципальной программы;</w:t>
      </w:r>
    </w:p>
    <w:p w:rsidR="00897BBF" w:rsidRDefault="00897BBF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6.4</w:t>
      </w:r>
      <w:r w:rsidR="003C6D4D">
        <w:rPr>
          <w:rFonts w:eastAsiaTheme="minorHAnsi"/>
          <w:sz w:val="28"/>
          <w:lang w:eastAsia="en-US"/>
        </w:rPr>
        <w:t>.</w:t>
      </w:r>
      <w:r w:rsidR="005A7C10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>Рассмотрение и утверждение дизайн-проекта благоустройства наиболее посещаемой территории общего пользования;</w:t>
      </w:r>
    </w:p>
    <w:p w:rsidR="00897BBF" w:rsidRDefault="00897BBF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6.5</w:t>
      </w:r>
      <w:r w:rsidR="003C6D4D">
        <w:rPr>
          <w:rFonts w:eastAsiaTheme="minorHAnsi"/>
          <w:sz w:val="28"/>
          <w:lang w:eastAsia="en-US"/>
        </w:rPr>
        <w:t>.</w:t>
      </w:r>
      <w:r w:rsidR="00B62E8F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 xml:space="preserve">Проведение оценки предложений </w:t>
      </w:r>
      <w:r w:rsidR="00BF2623">
        <w:rPr>
          <w:rFonts w:eastAsiaTheme="minorHAnsi"/>
          <w:sz w:val="28"/>
          <w:lang w:eastAsia="en-US"/>
        </w:rPr>
        <w:t>(замечаний) участников общественных обсуждений к проекту муниципальной программы;</w:t>
      </w:r>
    </w:p>
    <w:p w:rsidR="00BF2623" w:rsidRDefault="00BF2623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6.6</w:t>
      </w:r>
      <w:r w:rsidR="003C6D4D">
        <w:rPr>
          <w:rFonts w:eastAsiaTheme="minorHAnsi"/>
          <w:sz w:val="28"/>
          <w:lang w:eastAsia="en-US"/>
        </w:rPr>
        <w:t>.</w:t>
      </w:r>
      <w:r w:rsidR="005A7C10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>Контроль и координация реализации утвержденной муниципальной программы «Формирование комфортной городской среды Тимашевского городского поселения Тимашевского района на 2018 –</w:t>
      </w:r>
      <w:r w:rsidR="00D1764B">
        <w:rPr>
          <w:rFonts w:eastAsiaTheme="minorHAnsi"/>
          <w:sz w:val="28"/>
          <w:lang w:eastAsia="en-US"/>
        </w:rPr>
        <w:t xml:space="preserve"> 202</w:t>
      </w:r>
      <w:r w:rsidR="000A48E6">
        <w:rPr>
          <w:rFonts w:eastAsiaTheme="minorHAnsi"/>
          <w:sz w:val="28"/>
          <w:lang w:eastAsia="en-US"/>
        </w:rPr>
        <w:t>4</w:t>
      </w:r>
      <w:r w:rsidR="00D1764B">
        <w:rPr>
          <w:rFonts w:eastAsiaTheme="minorHAnsi"/>
          <w:sz w:val="28"/>
          <w:lang w:eastAsia="en-US"/>
        </w:rPr>
        <w:t xml:space="preserve"> годы»;</w:t>
      </w:r>
    </w:p>
    <w:p w:rsidR="00BF2623" w:rsidRDefault="00BF2623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6.7</w:t>
      </w:r>
      <w:r w:rsidR="003C6D4D">
        <w:rPr>
          <w:rFonts w:eastAsiaTheme="minorHAnsi"/>
          <w:sz w:val="28"/>
          <w:lang w:eastAsia="en-US"/>
        </w:rPr>
        <w:t>.</w:t>
      </w:r>
      <w:r w:rsidR="005A7C10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 xml:space="preserve">Формирование отдельного перечня предложений по благоустройству </w:t>
      </w:r>
      <w:r w:rsidR="006D445B">
        <w:rPr>
          <w:rFonts w:eastAsiaTheme="minorHAnsi"/>
          <w:sz w:val="28"/>
          <w:lang w:eastAsia="en-US"/>
        </w:rPr>
        <w:t>дворовых территорий, соответствующих установленным требованиям для их первоочередного включения в муниципальную программу «Формирование современной комфортной городской среды Тимашевского городского поселения Тимашевск</w:t>
      </w:r>
      <w:r w:rsidR="00D1764B">
        <w:rPr>
          <w:rFonts w:eastAsiaTheme="minorHAnsi"/>
          <w:sz w:val="28"/>
          <w:lang w:eastAsia="en-US"/>
        </w:rPr>
        <w:t>ого района на 2018 – 202</w:t>
      </w:r>
      <w:r w:rsidR="000A48E6">
        <w:rPr>
          <w:rFonts w:eastAsiaTheme="minorHAnsi"/>
          <w:sz w:val="28"/>
          <w:lang w:eastAsia="en-US"/>
        </w:rPr>
        <w:t>4</w:t>
      </w:r>
      <w:r w:rsidR="00D1764B">
        <w:rPr>
          <w:rFonts w:eastAsiaTheme="minorHAnsi"/>
          <w:sz w:val="28"/>
          <w:lang w:eastAsia="en-US"/>
        </w:rPr>
        <w:t xml:space="preserve"> годы»;</w:t>
      </w:r>
    </w:p>
    <w:p w:rsidR="006D445B" w:rsidRDefault="006D445B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6.8</w:t>
      </w:r>
      <w:r w:rsidR="003C6D4D">
        <w:rPr>
          <w:rFonts w:eastAsiaTheme="minorHAnsi"/>
          <w:sz w:val="28"/>
          <w:lang w:eastAsia="en-US"/>
        </w:rPr>
        <w:t>.</w:t>
      </w:r>
      <w:r w:rsidR="00B62E8F">
        <w:rPr>
          <w:rFonts w:eastAsiaTheme="minorHAnsi"/>
          <w:sz w:val="28"/>
          <w:lang w:eastAsia="en-US"/>
        </w:rPr>
        <w:t xml:space="preserve"> </w:t>
      </w:r>
      <w:r w:rsidR="00D1764B">
        <w:rPr>
          <w:rFonts w:eastAsiaTheme="minorHAnsi"/>
          <w:sz w:val="28"/>
          <w:lang w:eastAsia="en-US"/>
        </w:rPr>
        <w:t>Организация проведения общественного обсуждения по отбору общественных территорий Тимашевского городского поселения Тимашевского района;</w:t>
      </w:r>
    </w:p>
    <w:p w:rsidR="00D1764B" w:rsidRDefault="00D1764B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6.8.1</w:t>
      </w:r>
      <w:r w:rsidR="005A7C10">
        <w:rPr>
          <w:rFonts w:eastAsiaTheme="minorHAnsi"/>
          <w:sz w:val="28"/>
          <w:lang w:eastAsia="en-US"/>
        </w:rPr>
        <w:t>.</w:t>
      </w:r>
      <w:r w:rsidR="00B62E8F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 xml:space="preserve">Проверка соответствия предоставленных заявителем предложений требованиям, установленным Порядком организации и проведения голосования по отбору </w:t>
      </w:r>
      <w:r w:rsidR="00CE3FED">
        <w:rPr>
          <w:rFonts w:eastAsiaTheme="minorHAnsi"/>
          <w:sz w:val="28"/>
          <w:lang w:eastAsia="en-US"/>
        </w:rPr>
        <w:t>общественных территорий, подлежащих благоустройству в первоочередном порядке;</w:t>
      </w:r>
    </w:p>
    <w:p w:rsidR="00CE3FED" w:rsidRPr="00281EF2" w:rsidRDefault="00CE3FED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 w:rsidRPr="00281EF2">
        <w:rPr>
          <w:rFonts w:eastAsiaTheme="minorHAnsi"/>
          <w:sz w:val="28"/>
          <w:lang w:eastAsia="en-US"/>
        </w:rPr>
        <w:t>6.8.2</w:t>
      </w:r>
      <w:r w:rsidR="005A7C10">
        <w:rPr>
          <w:rFonts w:eastAsiaTheme="minorHAnsi"/>
          <w:sz w:val="28"/>
          <w:lang w:eastAsia="en-US"/>
        </w:rPr>
        <w:t>.</w:t>
      </w:r>
      <w:r w:rsidRPr="00281EF2">
        <w:rPr>
          <w:rFonts w:eastAsiaTheme="minorHAnsi"/>
          <w:sz w:val="28"/>
          <w:lang w:eastAsia="en-US"/>
        </w:rPr>
        <w:tab/>
        <w:t xml:space="preserve">Принятие решений о включении общественных территорий Тимашевского городского поселения Тимашевского района в </w:t>
      </w:r>
      <w:r w:rsidR="00281EF2" w:rsidRPr="00281EF2">
        <w:rPr>
          <w:rFonts w:eastAsiaTheme="minorHAnsi"/>
          <w:sz w:val="28"/>
          <w:lang w:eastAsia="en-US"/>
        </w:rPr>
        <w:t xml:space="preserve">предварительный </w:t>
      </w:r>
      <w:r w:rsidRPr="00281EF2">
        <w:rPr>
          <w:rFonts w:eastAsiaTheme="minorHAnsi"/>
          <w:sz w:val="28"/>
          <w:lang w:eastAsia="en-US"/>
        </w:rPr>
        <w:t>перечень</w:t>
      </w:r>
      <w:r w:rsidR="008F5AE6">
        <w:rPr>
          <w:rFonts w:eastAsiaTheme="minorHAnsi"/>
          <w:sz w:val="28"/>
          <w:lang w:eastAsia="en-US"/>
        </w:rPr>
        <w:t>;</w:t>
      </w:r>
    </w:p>
    <w:p w:rsidR="00CE3FED" w:rsidRPr="000A48E6" w:rsidRDefault="00CE3FED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 w:rsidRPr="00CE3FED">
        <w:rPr>
          <w:rFonts w:eastAsiaTheme="minorHAnsi"/>
          <w:sz w:val="28"/>
          <w:lang w:eastAsia="en-US"/>
        </w:rPr>
        <w:t>6.8.3</w:t>
      </w:r>
      <w:r w:rsidR="003C6D4D">
        <w:rPr>
          <w:rFonts w:eastAsiaTheme="minorHAnsi"/>
          <w:sz w:val="28"/>
          <w:lang w:eastAsia="en-US"/>
        </w:rPr>
        <w:t xml:space="preserve">. </w:t>
      </w:r>
      <w:r>
        <w:rPr>
          <w:rFonts w:eastAsiaTheme="minorHAnsi"/>
          <w:sz w:val="28"/>
          <w:lang w:eastAsia="en-US"/>
        </w:rPr>
        <w:tab/>
      </w:r>
      <w:r w:rsidR="008F5AE6">
        <w:rPr>
          <w:rFonts w:eastAsiaTheme="minorHAnsi"/>
          <w:sz w:val="28"/>
          <w:lang w:eastAsia="en-US"/>
        </w:rPr>
        <w:t>Ф</w:t>
      </w:r>
      <w:r>
        <w:rPr>
          <w:rFonts w:eastAsiaTheme="minorHAnsi"/>
          <w:sz w:val="28"/>
          <w:lang w:eastAsia="en-US"/>
        </w:rPr>
        <w:t>ормирова</w:t>
      </w:r>
      <w:r w:rsidR="008F5AE6">
        <w:rPr>
          <w:rFonts w:eastAsiaTheme="minorHAnsi"/>
          <w:sz w:val="28"/>
          <w:lang w:eastAsia="en-US"/>
        </w:rPr>
        <w:t>ние</w:t>
      </w:r>
      <w:r>
        <w:rPr>
          <w:rFonts w:eastAsiaTheme="minorHAnsi"/>
          <w:sz w:val="28"/>
          <w:lang w:eastAsia="en-US"/>
        </w:rPr>
        <w:t xml:space="preserve"> перечн</w:t>
      </w:r>
      <w:r w:rsidR="008F5AE6">
        <w:rPr>
          <w:rFonts w:eastAsiaTheme="minorHAnsi"/>
          <w:sz w:val="28"/>
          <w:lang w:eastAsia="en-US"/>
        </w:rPr>
        <w:t>я</w:t>
      </w:r>
      <w:r>
        <w:rPr>
          <w:rFonts w:eastAsiaTheme="minorHAnsi"/>
          <w:sz w:val="28"/>
          <w:lang w:eastAsia="en-US"/>
        </w:rPr>
        <w:t xml:space="preserve"> </w:t>
      </w:r>
      <w:r w:rsidR="008F5AE6" w:rsidRPr="00281EF2">
        <w:rPr>
          <w:rFonts w:eastAsiaTheme="minorHAnsi"/>
          <w:sz w:val="28"/>
          <w:lang w:eastAsia="en-US"/>
        </w:rPr>
        <w:t xml:space="preserve">общественных территорий Тимашевского городского поселения Тимашевского района </w:t>
      </w:r>
      <w:r>
        <w:rPr>
          <w:rFonts w:eastAsiaTheme="minorHAnsi"/>
          <w:sz w:val="28"/>
          <w:lang w:eastAsia="en-US"/>
        </w:rPr>
        <w:t xml:space="preserve">по итогам голосования </w:t>
      </w:r>
      <w:r w:rsidR="000A48E6">
        <w:rPr>
          <w:rFonts w:eastAsiaTheme="minorHAnsi"/>
          <w:sz w:val="28"/>
          <w:lang w:eastAsia="en-US"/>
        </w:rPr>
        <w:t xml:space="preserve">по отбору общественный территорий, подлежащих благоустройству в рамках реализации муниципальных программ, на единой федеральной платформе </w:t>
      </w:r>
      <w:r w:rsidR="000A48E6">
        <w:rPr>
          <w:rFonts w:eastAsiaTheme="minorHAnsi"/>
          <w:sz w:val="28"/>
          <w:lang w:val="en-US" w:eastAsia="en-US"/>
        </w:rPr>
        <w:t>za</w:t>
      </w:r>
      <w:r w:rsidR="000A48E6" w:rsidRPr="000A48E6">
        <w:rPr>
          <w:rFonts w:eastAsiaTheme="minorHAnsi"/>
          <w:sz w:val="28"/>
          <w:lang w:eastAsia="en-US"/>
        </w:rPr>
        <w:t>.</w:t>
      </w:r>
      <w:r w:rsidR="000A48E6">
        <w:rPr>
          <w:rFonts w:eastAsiaTheme="minorHAnsi"/>
          <w:sz w:val="28"/>
          <w:lang w:val="en-US" w:eastAsia="en-US"/>
        </w:rPr>
        <w:t>gorodsreda</w:t>
      </w:r>
      <w:r w:rsidR="000A48E6" w:rsidRPr="000A48E6">
        <w:rPr>
          <w:rFonts w:eastAsiaTheme="minorHAnsi"/>
          <w:sz w:val="28"/>
          <w:lang w:eastAsia="en-US"/>
        </w:rPr>
        <w:t>.</w:t>
      </w:r>
      <w:r w:rsidR="000A48E6">
        <w:rPr>
          <w:rFonts w:eastAsiaTheme="minorHAnsi"/>
          <w:sz w:val="28"/>
          <w:lang w:val="en-US" w:eastAsia="en-US"/>
        </w:rPr>
        <w:t>ru</w:t>
      </w:r>
      <w:r w:rsidR="000A48E6">
        <w:rPr>
          <w:rFonts w:eastAsiaTheme="minorHAnsi"/>
          <w:sz w:val="28"/>
          <w:lang w:eastAsia="en-US"/>
        </w:rPr>
        <w:t>.</w:t>
      </w:r>
    </w:p>
    <w:p w:rsidR="00CE3FED" w:rsidRDefault="00B62E8F" w:rsidP="00897BBF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6.9. </w:t>
      </w:r>
      <w:r w:rsidR="00CE3FED">
        <w:rPr>
          <w:rFonts w:eastAsiaTheme="minorHAnsi"/>
          <w:sz w:val="28"/>
          <w:lang w:eastAsia="en-US"/>
        </w:rPr>
        <w:t xml:space="preserve">Рассмотрение предложений </w:t>
      </w:r>
      <w:r w:rsidR="00610F98">
        <w:rPr>
          <w:rFonts w:eastAsiaTheme="minorHAnsi"/>
          <w:sz w:val="28"/>
          <w:lang w:eastAsia="en-US"/>
        </w:rPr>
        <w:t>о включении в перечень общественных территорий в несколько этапов:</w:t>
      </w:r>
    </w:p>
    <w:p w:rsidR="00610F98" w:rsidRDefault="00610F98" w:rsidP="00C21A2D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1) принятие решений о включении предложения в предварительный п</w:t>
      </w:r>
      <w:r w:rsidR="00C21A2D">
        <w:rPr>
          <w:rFonts w:eastAsiaTheme="minorHAnsi"/>
          <w:sz w:val="28"/>
          <w:lang w:eastAsia="en-US"/>
        </w:rPr>
        <w:t xml:space="preserve">еречень </w:t>
      </w:r>
      <w:r>
        <w:rPr>
          <w:rFonts w:eastAsiaTheme="minorHAnsi"/>
          <w:sz w:val="28"/>
          <w:lang w:eastAsia="en-US"/>
        </w:rPr>
        <w:t>общественных терри</w:t>
      </w:r>
      <w:r w:rsidR="00C21A2D">
        <w:rPr>
          <w:rFonts w:eastAsiaTheme="minorHAnsi"/>
          <w:sz w:val="28"/>
          <w:lang w:eastAsia="en-US"/>
        </w:rPr>
        <w:t xml:space="preserve">торий, а также </w:t>
      </w:r>
      <w:r>
        <w:rPr>
          <w:rFonts w:eastAsiaTheme="minorHAnsi"/>
          <w:sz w:val="28"/>
          <w:lang w:eastAsia="en-US"/>
        </w:rPr>
        <w:t>присвоение ему порядкового номера участника;</w:t>
      </w:r>
    </w:p>
    <w:p w:rsidR="00610F98" w:rsidRDefault="00610F98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2) передача предварительного перечня общественных территорий в уполномоченный орган для определения возможности предлагаемого благоустройства общественной территорий;</w:t>
      </w:r>
    </w:p>
    <w:p w:rsidR="003C6D4D" w:rsidRDefault="003C6D4D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3) получение от уполномоченного органа предварительного перечня общественных территорий;</w:t>
      </w:r>
    </w:p>
    <w:p w:rsidR="003C6D4D" w:rsidRDefault="003C6D4D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4) формирование проекта перечня для его официального опубликования.</w:t>
      </w:r>
    </w:p>
    <w:p w:rsidR="00BA5AC1" w:rsidRDefault="00F641C5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rFonts w:eastAsiaTheme="minorHAnsi"/>
          <w:sz w:val="28"/>
          <w:lang w:eastAsia="en-US"/>
        </w:rPr>
        <w:lastRenderedPageBreak/>
        <w:t>6.10.</w:t>
      </w:r>
      <w:r w:rsidR="00051FA4">
        <w:rPr>
          <w:rFonts w:eastAsiaTheme="minorHAnsi"/>
          <w:sz w:val="28"/>
          <w:lang w:eastAsia="en-US"/>
        </w:rPr>
        <w:t xml:space="preserve"> </w:t>
      </w:r>
      <w:r w:rsidR="00D230A3">
        <w:rPr>
          <w:rFonts w:eastAsiaTheme="minorHAnsi"/>
          <w:sz w:val="28"/>
          <w:lang w:eastAsia="en-US"/>
        </w:rPr>
        <w:t xml:space="preserve">Оформление протокола заседания общественной комиссии по результатам голосования. </w:t>
      </w:r>
    </w:p>
    <w:p w:rsidR="00D230A3" w:rsidRDefault="00051FA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="00F641C5">
        <w:rPr>
          <w:sz w:val="28"/>
          <w:szCs w:val="28"/>
        </w:rPr>
        <w:t>0</w:t>
      </w:r>
      <w:r>
        <w:rPr>
          <w:sz w:val="28"/>
          <w:szCs w:val="28"/>
        </w:rPr>
        <w:t xml:space="preserve">.3. </w:t>
      </w:r>
      <w:r w:rsidR="00D230A3">
        <w:rPr>
          <w:sz w:val="28"/>
          <w:szCs w:val="28"/>
        </w:rPr>
        <w:t>Составление итоговог</w:t>
      </w:r>
      <w:r w:rsidR="004858EB">
        <w:rPr>
          <w:sz w:val="28"/>
          <w:szCs w:val="28"/>
        </w:rPr>
        <w:t xml:space="preserve">о протокола на основании данных </w:t>
      </w:r>
      <w:r w:rsidR="00F641C5">
        <w:rPr>
          <w:rFonts w:eastAsiaTheme="minorHAnsi"/>
          <w:sz w:val="28"/>
          <w:lang w:eastAsia="en-US"/>
        </w:rPr>
        <w:t xml:space="preserve">единой федеральной платформы </w:t>
      </w:r>
      <w:r w:rsidR="00F641C5">
        <w:rPr>
          <w:rFonts w:eastAsiaTheme="minorHAnsi"/>
          <w:sz w:val="28"/>
          <w:lang w:val="en-US" w:eastAsia="en-US"/>
        </w:rPr>
        <w:t>za</w:t>
      </w:r>
      <w:r w:rsidR="00F641C5" w:rsidRPr="000A48E6">
        <w:rPr>
          <w:rFonts w:eastAsiaTheme="minorHAnsi"/>
          <w:sz w:val="28"/>
          <w:lang w:eastAsia="en-US"/>
        </w:rPr>
        <w:t>.</w:t>
      </w:r>
      <w:r w:rsidR="00F641C5">
        <w:rPr>
          <w:rFonts w:eastAsiaTheme="minorHAnsi"/>
          <w:sz w:val="28"/>
          <w:lang w:val="en-US" w:eastAsia="en-US"/>
        </w:rPr>
        <w:t>gorodsreda</w:t>
      </w:r>
      <w:r w:rsidR="00F641C5" w:rsidRPr="000A48E6">
        <w:rPr>
          <w:rFonts w:eastAsiaTheme="minorHAnsi"/>
          <w:sz w:val="28"/>
          <w:lang w:eastAsia="en-US"/>
        </w:rPr>
        <w:t>.</w:t>
      </w:r>
      <w:r w:rsidR="00F641C5">
        <w:rPr>
          <w:rFonts w:eastAsiaTheme="minorHAnsi"/>
          <w:sz w:val="28"/>
          <w:lang w:val="en-US" w:eastAsia="en-US"/>
        </w:rPr>
        <w:t>ru</w:t>
      </w:r>
      <w:r w:rsidR="004858EB">
        <w:rPr>
          <w:sz w:val="28"/>
          <w:szCs w:val="28"/>
        </w:rPr>
        <w:t>.</w:t>
      </w:r>
    </w:p>
    <w:p w:rsidR="004858EB" w:rsidRDefault="00051FA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4858EB">
        <w:rPr>
          <w:sz w:val="28"/>
          <w:szCs w:val="28"/>
        </w:rPr>
        <w:t>Руководство деятельностью общественной комиссии осуществляет председатель общественной комиссии</w:t>
      </w:r>
      <w:r w:rsidR="00BB0056">
        <w:rPr>
          <w:sz w:val="28"/>
          <w:szCs w:val="28"/>
        </w:rPr>
        <w:t>, а в его отсутстви</w:t>
      </w:r>
      <w:r w:rsidR="00A34FF7">
        <w:rPr>
          <w:sz w:val="28"/>
          <w:szCs w:val="28"/>
        </w:rPr>
        <w:t>е</w:t>
      </w:r>
      <w:r w:rsidR="00BB0056">
        <w:rPr>
          <w:sz w:val="28"/>
          <w:szCs w:val="28"/>
        </w:rPr>
        <w:t xml:space="preserve"> – заместитель председателя общественной комиссии.</w:t>
      </w:r>
    </w:p>
    <w:p w:rsidR="00BB0056" w:rsidRDefault="00051FA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BB0056">
        <w:rPr>
          <w:sz w:val="28"/>
          <w:szCs w:val="28"/>
        </w:rPr>
        <w:t>Председатель общественной комиссии:</w:t>
      </w:r>
    </w:p>
    <w:p w:rsidR="00BB0056" w:rsidRDefault="00194A8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</w:t>
      </w:r>
      <w:r w:rsidR="00BB0056">
        <w:rPr>
          <w:sz w:val="28"/>
          <w:szCs w:val="28"/>
        </w:rPr>
        <w:t>Обеспечивает выполнение полномочий и реализацию прав общественной комиссии;</w:t>
      </w:r>
    </w:p>
    <w:p w:rsidR="00BB0056" w:rsidRDefault="00194A8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 </w:t>
      </w:r>
      <w:r w:rsidR="00BB0056">
        <w:rPr>
          <w:sz w:val="28"/>
          <w:szCs w:val="28"/>
        </w:rPr>
        <w:t>Руководит деятельностью общественной комиссии;</w:t>
      </w:r>
    </w:p>
    <w:p w:rsidR="00BB0056" w:rsidRDefault="00194A8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 </w:t>
      </w:r>
      <w:r w:rsidR="00BB0056">
        <w:rPr>
          <w:sz w:val="28"/>
          <w:szCs w:val="28"/>
        </w:rPr>
        <w:t>Организует и координирует работу общественной комиссии;</w:t>
      </w:r>
    </w:p>
    <w:p w:rsidR="00BB0056" w:rsidRDefault="00194A84" w:rsidP="00610F9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8.4.</w:t>
      </w:r>
      <w:r w:rsidR="00EB2418">
        <w:rPr>
          <w:sz w:val="28"/>
          <w:szCs w:val="28"/>
        </w:rPr>
        <w:t xml:space="preserve"> </w:t>
      </w:r>
      <w:r w:rsidR="00CA4CDC">
        <w:rPr>
          <w:sz w:val="28"/>
          <w:szCs w:val="28"/>
        </w:rPr>
        <w:t xml:space="preserve">Осуществляет общий контроль </w:t>
      </w:r>
      <w:r w:rsidR="007043F1">
        <w:rPr>
          <w:sz w:val="28"/>
          <w:szCs w:val="28"/>
        </w:rPr>
        <w:t>над</w:t>
      </w:r>
      <w:r w:rsidR="00CA4CDC">
        <w:rPr>
          <w:sz w:val="28"/>
          <w:szCs w:val="28"/>
        </w:rPr>
        <w:t xml:space="preserve"> реализацией принятых общественной комиссией </w:t>
      </w:r>
      <w:r w:rsidR="007043F1">
        <w:rPr>
          <w:sz w:val="28"/>
          <w:szCs w:val="28"/>
        </w:rPr>
        <w:t>решений и предложений;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9. </w:t>
      </w:r>
      <w:r w:rsidR="007043F1">
        <w:rPr>
          <w:rFonts w:eastAsiaTheme="minorHAnsi"/>
          <w:sz w:val="28"/>
          <w:lang w:eastAsia="en-US"/>
        </w:rPr>
        <w:t>Секретарь общественной комиссии: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9.1. </w:t>
      </w:r>
      <w:r w:rsidR="007043F1">
        <w:rPr>
          <w:rFonts w:eastAsiaTheme="minorHAnsi"/>
          <w:sz w:val="28"/>
          <w:lang w:eastAsia="en-US"/>
        </w:rPr>
        <w:t>Регистрирует входящие документы в общественную комиссию;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9.2. </w:t>
      </w:r>
      <w:r w:rsidR="007043F1">
        <w:rPr>
          <w:rFonts w:eastAsiaTheme="minorHAnsi"/>
          <w:sz w:val="28"/>
          <w:lang w:eastAsia="en-US"/>
        </w:rPr>
        <w:t>Оповещает членов общественной комиссии о времени и месте проведения заседаний;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9.3. </w:t>
      </w:r>
      <w:r w:rsidR="007043F1">
        <w:rPr>
          <w:rFonts w:eastAsiaTheme="minorHAnsi"/>
          <w:sz w:val="28"/>
          <w:lang w:eastAsia="en-US"/>
        </w:rPr>
        <w:t>Осуществляет делопроизводство в общественной комиссии;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9.4. </w:t>
      </w:r>
      <w:r w:rsidR="007043F1">
        <w:rPr>
          <w:rFonts w:eastAsiaTheme="minorHAnsi"/>
          <w:sz w:val="28"/>
          <w:lang w:eastAsia="en-US"/>
        </w:rPr>
        <w:t>Ведет и оформляет протоколы заседаний общественной комиссии.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10. </w:t>
      </w:r>
      <w:r w:rsidR="007043F1">
        <w:rPr>
          <w:rFonts w:eastAsiaTheme="minorHAnsi"/>
          <w:sz w:val="28"/>
          <w:lang w:eastAsia="en-US"/>
        </w:rPr>
        <w:t>Заседания общественной комиссии проводятся по мере необходимости.</w:t>
      </w:r>
    </w:p>
    <w:p w:rsidR="007043F1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11. </w:t>
      </w:r>
      <w:r w:rsidR="007043F1">
        <w:rPr>
          <w:rFonts w:eastAsiaTheme="minorHAnsi"/>
          <w:sz w:val="28"/>
          <w:lang w:eastAsia="en-US"/>
        </w:rPr>
        <w:t xml:space="preserve">Члены общественной комиссии должны присутствовать на заседаниях лично. В случае невозможности </w:t>
      </w:r>
      <w:r>
        <w:rPr>
          <w:rFonts w:eastAsiaTheme="minorHAnsi"/>
          <w:sz w:val="28"/>
          <w:lang w:eastAsia="en-US"/>
        </w:rPr>
        <w:t>присутствия члена о</w:t>
      </w:r>
      <w:r w:rsidR="00347DB6">
        <w:rPr>
          <w:rFonts w:eastAsiaTheme="minorHAnsi"/>
          <w:sz w:val="28"/>
          <w:lang w:eastAsia="en-US"/>
        </w:rPr>
        <w:t>бщественной комиссии на зас</w:t>
      </w:r>
      <w:r>
        <w:rPr>
          <w:rFonts w:eastAsiaTheme="minorHAnsi"/>
          <w:sz w:val="28"/>
          <w:lang w:eastAsia="en-US"/>
        </w:rPr>
        <w:t xml:space="preserve">едании по уважительным причинам, </w:t>
      </w:r>
      <w:r w:rsidR="00347DB6">
        <w:rPr>
          <w:rFonts w:eastAsiaTheme="minorHAnsi"/>
          <w:sz w:val="28"/>
          <w:lang w:eastAsia="en-US"/>
        </w:rPr>
        <w:t>он уведомляет об этом секретаря общественной комиссии.</w:t>
      </w:r>
    </w:p>
    <w:p w:rsidR="00347DB6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12. </w:t>
      </w:r>
      <w:r w:rsidR="00347DB6">
        <w:rPr>
          <w:rFonts w:eastAsiaTheme="minorHAnsi"/>
          <w:sz w:val="28"/>
          <w:lang w:eastAsia="en-US"/>
        </w:rPr>
        <w:t xml:space="preserve">Заседание </w:t>
      </w:r>
      <w:r w:rsidR="00216996">
        <w:rPr>
          <w:rFonts w:eastAsiaTheme="minorHAnsi"/>
          <w:sz w:val="28"/>
          <w:lang w:eastAsia="en-US"/>
        </w:rPr>
        <w:t xml:space="preserve">общественной </w:t>
      </w:r>
      <w:r w:rsidR="0048687D">
        <w:rPr>
          <w:rFonts w:eastAsiaTheme="minorHAnsi"/>
          <w:sz w:val="28"/>
          <w:lang w:eastAsia="en-US"/>
        </w:rPr>
        <w:t>считаются правомочными, если на нем присутств</w:t>
      </w:r>
      <w:r>
        <w:rPr>
          <w:rFonts w:eastAsiaTheme="minorHAnsi"/>
          <w:sz w:val="28"/>
          <w:lang w:eastAsia="en-US"/>
        </w:rPr>
        <w:t>уют</w:t>
      </w:r>
      <w:r w:rsidR="0048687D">
        <w:rPr>
          <w:rFonts w:eastAsiaTheme="minorHAnsi"/>
          <w:sz w:val="28"/>
          <w:lang w:eastAsia="en-US"/>
        </w:rPr>
        <w:t xml:space="preserve"> не менее половины её членов.</w:t>
      </w:r>
    </w:p>
    <w:p w:rsidR="0048687D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13. </w:t>
      </w:r>
      <w:r w:rsidR="008A5A1B">
        <w:rPr>
          <w:rFonts w:eastAsiaTheme="minorHAnsi"/>
          <w:sz w:val="28"/>
          <w:lang w:eastAsia="en-US"/>
        </w:rPr>
        <w:t>Решение общественной комиссии</w:t>
      </w:r>
      <w:r w:rsidR="0048687D">
        <w:rPr>
          <w:rFonts w:eastAsiaTheme="minorHAnsi"/>
          <w:sz w:val="28"/>
          <w:lang w:eastAsia="en-US"/>
        </w:rPr>
        <w:t xml:space="preserve"> принимается открытым голосованием простым большинством голосов от числа присутствующих членов комиссии. Каждый член общественной комиссии обладает правом одного голоса. При равенстве голосов голос председательствующего на заседании общественной комиссии является решающим.</w:t>
      </w:r>
    </w:p>
    <w:p w:rsidR="0048687D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14. </w:t>
      </w:r>
      <w:r w:rsidR="0048687D">
        <w:rPr>
          <w:rFonts w:eastAsiaTheme="minorHAnsi"/>
          <w:sz w:val="28"/>
          <w:lang w:eastAsia="en-US"/>
        </w:rPr>
        <w:t xml:space="preserve">Решение общественной комиссии оформляется протоколом, подписываемым председательствующим на заседании общественной комиссии, секретарём и всеми </w:t>
      </w:r>
      <w:r w:rsidR="002971C7">
        <w:rPr>
          <w:rFonts w:eastAsiaTheme="minorHAnsi"/>
          <w:sz w:val="28"/>
          <w:lang w:eastAsia="en-US"/>
        </w:rPr>
        <w:t>членами общественной комиссии, присутствующи</w:t>
      </w:r>
      <w:r>
        <w:rPr>
          <w:rFonts w:eastAsiaTheme="minorHAnsi"/>
          <w:sz w:val="28"/>
          <w:lang w:eastAsia="en-US"/>
        </w:rPr>
        <w:t>ми</w:t>
      </w:r>
      <w:r w:rsidR="002971C7">
        <w:rPr>
          <w:rFonts w:eastAsiaTheme="minorHAnsi"/>
          <w:sz w:val="28"/>
          <w:lang w:eastAsia="en-US"/>
        </w:rPr>
        <w:t xml:space="preserve"> на заседании общественной комиссии.</w:t>
      </w:r>
    </w:p>
    <w:p w:rsidR="002971C7" w:rsidRDefault="00194A84" w:rsidP="00610F98">
      <w:pPr>
        <w:pStyle w:val="aa"/>
        <w:ind w:left="0"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15. </w:t>
      </w:r>
      <w:r w:rsidR="002971C7">
        <w:rPr>
          <w:rFonts w:eastAsiaTheme="minorHAnsi"/>
          <w:sz w:val="28"/>
          <w:lang w:eastAsia="en-US"/>
        </w:rPr>
        <w:t>В протоколе указываются:</w:t>
      </w:r>
    </w:p>
    <w:p w:rsidR="002971C7" w:rsidRDefault="002971C7" w:rsidP="002971C7">
      <w:pPr>
        <w:pStyle w:val="aa"/>
        <w:numPr>
          <w:ilvl w:val="0"/>
          <w:numId w:val="2"/>
        </w:numPr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содержание предложения (замечания);</w:t>
      </w:r>
    </w:p>
    <w:p w:rsidR="002971C7" w:rsidRDefault="00967914" w:rsidP="002971C7">
      <w:pPr>
        <w:pStyle w:val="aa"/>
        <w:numPr>
          <w:ilvl w:val="0"/>
          <w:numId w:val="2"/>
        </w:numPr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реквизиты участника общественного обсуждения;</w:t>
      </w:r>
    </w:p>
    <w:p w:rsidR="00967914" w:rsidRDefault="00967914" w:rsidP="002971C7">
      <w:pPr>
        <w:pStyle w:val="aa"/>
        <w:numPr>
          <w:ilvl w:val="0"/>
          <w:numId w:val="2"/>
        </w:numPr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дата поступления предложения</w:t>
      </w:r>
      <w:r w:rsidR="00194A84">
        <w:rPr>
          <w:rFonts w:eastAsiaTheme="minorHAnsi"/>
          <w:sz w:val="28"/>
          <w:lang w:eastAsia="en-US"/>
        </w:rPr>
        <w:t xml:space="preserve"> </w:t>
      </w:r>
      <w:r>
        <w:rPr>
          <w:rFonts w:eastAsiaTheme="minorHAnsi"/>
          <w:sz w:val="28"/>
          <w:lang w:eastAsia="en-US"/>
        </w:rPr>
        <w:t>(замечания);</w:t>
      </w:r>
    </w:p>
    <w:p w:rsidR="00967914" w:rsidRDefault="00967914" w:rsidP="002971C7">
      <w:pPr>
        <w:pStyle w:val="aa"/>
        <w:numPr>
          <w:ilvl w:val="0"/>
          <w:numId w:val="2"/>
        </w:numPr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результат рассмотрения (принято/отклонено), указанного предложения (замечания);</w:t>
      </w:r>
    </w:p>
    <w:p w:rsidR="00967914" w:rsidRDefault="00967914" w:rsidP="002971C7">
      <w:pPr>
        <w:pStyle w:val="aa"/>
        <w:numPr>
          <w:ilvl w:val="0"/>
          <w:numId w:val="2"/>
        </w:numPr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в случае непринятия предложения (замечания), обоснование причины.</w:t>
      </w:r>
    </w:p>
    <w:p w:rsidR="00967914" w:rsidRDefault="00194A84" w:rsidP="00967914">
      <w:pPr>
        <w:ind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lastRenderedPageBreak/>
        <w:t>16.</w:t>
      </w:r>
      <w:r w:rsidR="00967914">
        <w:rPr>
          <w:rFonts w:eastAsiaTheme="minorHAnsi"/>
          <w:sz w:val="28"/>
          <w:lang w:eastAsia="en-US"/>
        </w:rPr>
        <w:t>Протокол, изготовленный в полном объеме, размещается на официальном сайте администрации Тимашевского городского поселения Тимашевского района не позднее 2-х рабочих дней после проведения заседания общественной комиссии.</w:t>
      </w:r>
    </w:p>
    <w:p w:rsidR="00281EF2" w:rsidRPr="00967914" w:rsidRDefault="00982229" w:rsidP="00967914">
      <w:pPr>
        <w:ind w:firstLine="708"/>
        <w:jc w:val="both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17. </w:t>
      </w:r>
      <w:r w:rsidR="00281EF2">
        <w:rPr>
          <w:rFonts w:eastAsiaTheme="minorHAnsi"/>
          <w:sz w:val="28"/>
          <w:lang w:eastAsia="en-US"/>
        </w:rPr>
        <w:t>Организационное, финансовое и техническое обеспечение деятельности общественной комиссии осуществляется администрацией Тимашевского городского поселения Тимашевского района.</w:t>
      </w:r>
    </w:p>
    <w:p w:rsidR="00281EF2" w:rsidRDefault="00281EF2" w:rsidP="00EC5F93">
      <w:pPr>
        <w:jc w:val="both"/>
        <w:rPr>
          <w:rFonts w:eastAsiaTheme="minorHAnsi"/>
          <w:i/>
          <w:sz w:val="28"/>
          <w:lang w:eastAsia="en-US"/>
        </w:rPr>
      </w:pPr>
    </w:p>
    <w:p w:rsidR="00281EF2" w:rsidRPr="00CE3FED" w:rsidRDefault="00281EF2" w:rsidP="00EC5F93">
      <w:pPr>
        <w:jc w:val="both"/>
        <w:rPr>
          <w:rFonts w:eastAsiaTheme="minorHAnsi"/>
          <w:i/>
          <w:sz w:val="28"/>
          <w:lang w:eastAsia="en-US"/>
        </w:rPr>
      </w:pPr>
    </w:p>
    <w:p w:rsidR="0074636C" w:rsidRDefault="0074636C">
      <w:pPr>
        <w:rPr>
          <w:sz w:val="28"/>
        </w:rPr>
      </w:pPr>
      <w:bookmarkStart w:id="0" w:name="_GoBack"/>
      <w:bookmarkEnd w:id="0"/>
      <w:r>
        <w:rPr>
          <w:sz w:val="28"/>
        </w:rPr>
        <w:t xml:space="preserve">Заместитель главы </w:t>
      </w:r>
    </w:p>
    <w:p w:rsidR="00BE50AE" w:rsidRDefault="0074636C">
      <w:pPr>
        <w:rPr>
          <w:sz w:val="28"/>
        </w:rPr>
      </w:pPr>
      <w:r>
        <w:rPr>
          <w:sz w:val="28"/>
        </w:rPr>
        <w:t xml:space="preserve">Тимашевского городского </w:t>
      </w:r>
    </w:p>
    <w:p w:rsidR="00C36E22" w:rsidRPr="00C36E22" w:rsidRDefault="0074636C">
      <w:pPr>
        <w:rPr>
          <w:sz w:val="28"/>
        </w:rPr>
      </w:pPr>
      <w:r>
        <w:rPr>
          <w:sz w:val="28"/>
        </w:rPr>
        <w:t>поселения</w:t>
      </w:r>
      <w:r w:rsidR="00BE50AE">
        <w:rPr>
          <w:sz w:val="28"/>
        </w:rPr>
        <w:t xml:space="preserve"> </w:t>
      </w:r>
      <w:r>
        <w:rPr>
          <w:sz w:val="28"/>
        </w:rPr>
        <w:t>Тимашевского района</w:t>
      </w:r>
      <w:r w:rsidR="005F65E0">
        <w:rPr>
          <w:sz w:val="28"/>
        </w:rPr>
        <w:t xml:space="preserve">                           </w:t>
      </w:r>
      <w:r w:rsidR="00BE50AE">
        <w:rPr>
          <w:sz w:val="28"/>
        </w:rPr>
        <w:t xml:space="preserve">      </w:t>
      </w:r>
      <w:r w:rsidR="005F65E0">
        <w:rPr>
          <w:sz w:val="28"/>
        </w:rPr>
        <w:t xml:space="preserve">                       </w:t>
      </w:r>
      <w:r w:rsidR="00BE50AE">
        <w:rPr>
          <w:sz w:val="28"/>
        </w:rPr>
        <w:t>Н.В. Сидикова</w:t>
      </w:r>
    </w:p>
    <w:sectPr w:rsidR="00C36E22" w:rsidRPr="00C36E22" w:rsidSect="005E74B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3E4" w:rsidRDefault="004423E4" w:rsidP="00C36E22">
      <w:r>
        <w:separator/>
      </w:r>
    </w:p>
  </w:endnote>
  <w:endnote w:type="continuationSeparator" w:id="1">
    <w:p w:rsidR="004423E4" w:rsidRDefault="004423E4" w:rsidP="00C36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3E4" w:rsidRDefault="004423E4" w:rsidP="00C36E22">
      <w:r>
        <w:separator/>
      </w:r>
    </w:p>
  </w:footnote>
  <w:footnote w:type="continuationSeparator" w:id="1">
    <w:p w:rsidR="004423E4" w:rsidRDefault="004423E4" w:rsidP="00C36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4742796"/>
      <w:docPartObj>
        <w:docPartGallery w:val="Page Numbers (Top of Page)"/>
        <w:docPartUnique/>
      </w:docPartObj>
    </w:sdtPr>
    <w:sdtContent>
      <w:p w:rsidR="00967914" w:rsidRDefault="003A4C9E" w:rsidP="00F641C5">
        <w:pPr>
          <w:pStyle w:val="a4"/>
          <w:jc w:val="center"/>
        </w:pPr>
        <w:r w:rsidRPr="00C36E22">
          <w:rPr>
            <w:sz w:val="28"/>
          </w:rPr>
          <w:fldChar w:fldCharType="begin"/>
        </w:r>
        <w:r w:rsidR="00967914" w:rsidRPr="00C36E22">
          <w:rPr>
            <w:sz w:val="28"/>
          </w:rPr>
          <w:instrText>PAGE   \* MERGEFORMAT</w:instrText>
        </w:r>
        <w:r w:rsidRPr="00C36E22">
          <w:rPr>
            <w:sz w:val="28"/>
          </w:rPr>
          <w:fldChar w:fldCharType="separate"/>
        </w:r>
        <w:r w:rsidR="008A5A1B">
          <w:rPr>
            <w:noProof/>
            <w:sz w:val="28"/>
          </w:rPr>
          <w:t>2</w:t>
        </w:r>
        <w:r w:rsidRPr="00C36E22">
          <w:rPr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F4570"/>
    <w:multiLevelType w:val="multilevel"/>
    <w:tmpl w:val="6BA87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AA70FB6"/>
    <w:multiLevelType w:val="hybridMultilevel"/>
    <w:tmpl w:val="D18C93CC"/>
    <w:lvl w:ilvl="0" w:tplc="4502DB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7222A0"/>
    <w:multiLevelType w:val="hybridMultilevel"/>
    <w:tmpl w:val="C9FC4C84"/>
    <w:lvl w:ilvl="0" w:tplc="E1EEEA2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580D"/>
    <w:rsid w:val="00051FA4"/>
    <w:rsid w:val="00056AA5"/>
    <w:rsid w:val="000651F9"/>
    <w:rsid w:val="000A2EFF"/>
    <w:rsid w:val="000A48E6"/>
    <w:rsid w:val="000D461A"/>
    <w:rsid w:val="00120BEE"/>
    <w:rsid w:val="00121E3B"/>
    <w:rsid w:val="00127F88"/>
    <w:rsid w:val="00141539"/>
    <w:rsid w:val="00144CBB"/>
    <w:rsid w:val="0018296E"/>
    <w:rsid w:val="00194A84"/>
    <w:rsid w:val="001C24E5"/>
    <w:rsid w:val="001C6041"/>
    <w:rsid w:val="00216996"/>
    <w:rsid w:val="00226DB3"/>
    <w:rsid w:val="00252843"/>
    <w:rsid w:val="0027696F"/>
    <w:rsid w:val="00281EF2"/>
    <w:rsid w:val="0029295A"/>
    <w:rsid w:val="002967E4"/>
    <w:rsid w:val="002971C7"/>
    <w:rsid w:val="0030580D"/>
    <w:rsid w:val="00337607"/>
    <w:rsid w:val="00344257"/>
    <w:rsid w:val="00347DB6"/>
    <w:rsid w:val="00364BB4"/>
    <w:rsid w:val="00390C98"/>
    <w:rsid w:val="003A4C9E"/>
    <w:rsid w:val="003B0B21"/>
    <w:rsid w:val="003C6D4D"/>
    <w:rsid w:val="003D129F"/>
    <w:rsid w:val="003E7263"/>
    <w:rsid w:val="003F6447"/>
    <w:rsid w:val="00403BD4"/>
    <w:rsid w:val="00415F61"/>
    <w:rsid w:val="004266D6"/>
    <w:rsid w:val="004275A7"/>
    <w:rsid w:val="004423E4"/>
    <w:rsid w:val="00450A92"/>
    <w:rsid w:val="00457D2D"/>
    <w:rsid w:val="00467F04"/>
    <w:rsid w:val="004706E0"/>
    <w:rsid w:val="004858EB"/>
    <w:rsid w:val="0048687D"/>
    <w:rsid w:val="004A39F5"/>
    <w:rsid w:val="004C082B"/>
    <w:rsid w:val="004C2A27"/>
    <w:rsid w:val="004E42A1"/>
    <w:rsid w:val="004E5178"/>
    <w:rsid w:val="00500B45"/>
    <w:rsid w:val="005259B7"/>
    <w:rsid w:val="00536202"/>
    <w:rsid w:val="00544588"/>
    <w:rsid w:val="0056753A"/>
    <w:rsid w:val="00580574"/>
    <w:rsid w:val="00584850"/>
    <w:rsid w:val="00597ED4"/>
    <w:rsid w:val="005A605C"/>
    <w:rsid w:val="005A7C10"/>
    <w:rsid w:val="005E0D7A"/>
    <w:rsid w:val="005E74BE"/>
    <w:rsid w:val="005F083C"/>
    <w:rsid w:val="005F65E0"/>
    <w:rsid w:val="00610F98"/>
    <w:rsid w:val="00617773"/>
    <w:rsid w:val="006301F5"/>
    <w:rsid w:val="00630A1C"/>
    <w:rsid w:val="006434AD"/>
    <w:rsid w:val="00684C08"/>
    <w:rsid w:val="006D0AD7"/>
    <w:rsid w:val="006D445B"/>
    <w:rsid w:val="006F6456"/>
    <w:rsid w:val="007043F1"/>
    <w:rsid w:val="0074636C"/>
    <w:rsid w:val="0075654B"/>
    <w:rsid w:val="00785DEF"/>
    <w:rsid w:val="007931A0"/>
    <w:rsid w:val="007A239E"/>
    <w:rsid w:val="007C74E4"/>
    <w:rsid w:val="007E225B"/>
    <w:rsid w:val="007E6BDE"/>
    <w:rsid w:val="007F0D0C"/>
    <w:rsid w:val="0080635F"/>
    <w:rsid w:val="00835898"/>
    <w:rsid w:val="0083619D"/>
    <w:rsid w:val="00857AC0"/>
    <w:rsid w:val="00872B3E"/>
    <w:rsid w:val="0088144A"/>
    <w:rsid w:val="00891309"/>
    <w:rsid w:val="00897BBF"/>
    <w:rsid w:val="008A5A1B"/>
    <w:rsid w:val="008C6765"/>
    <w:rsid w:val="008D1C69"/>
    <w:rsid w:val="008F5AE6"/>
    <w:rsid w:val="00900005"/>
    <w:rsid w:val="009000D4"/>
    <w:rsid w:val="009129F6"/>
    <w:rsid w:val="0092706B"/>
    <w:rsid w:val="00967914"/>
    <w:rsid w:val="00975EB0"/>
    <w:rsid w:val="00977967"/>
    <w:rsid w:val="00982229"/>
    <w:rsid w:val="009B0B0A"/>
    <w:rsid w:val="009B13E6"/>
    <w:rsid w:val="009D5B3B"/>
    <w:rsid w:val="009E10AF"/>
    <w:rsid w:val="009F4B84"/>
    <w:rsid w:val="00A272E3"/>
    <w:rsid w:val="00A33D78"/>
    <w:rsid w:val="00A34FF7"/>
    <w:rsid w:val="00A5425E"/>
    <w:rsid w:val="00A7677F"/>
    <w:rsid w:val="00AA605C"/>
    <w:rsid w:val="00B0257E"/>
    <w:rsid w:val="00B11BEA"/>
    <w:rsid w:val="00B5428F"/>
    <w:rsid w:val="00B62E8F"/>
    <w:rsid w:val="00B913BA"/>
    <w:rsid w:val="00BA5AC1"/>
    <w:rsid w:val="00BA7E95"/>
    <w:rsid w:val="00BB0056"/>
    <w:rsid w:val="00BE4956"/>
    <w:rsid w:val="00BE50AE"/>
    <w:rsid w:val="00BF2623"/>
    <w:rsid w:val="00C21A2D"/>
    <w:rsid w:val="00C36E22"/>
    <w:rsid w:val="00C6225A"/>
    <w:rsid w:val="00C92746"/>
    <w:rsid w:val="00CA4CDC"/>
    <w:rsid w:val="00CD66DD"/>
    <w:rsid w:val="00CE3FED"/>
    <w:rsid w:val="00CE4773"/>
    <w:rsid w:val="00D1764B"/>
    <w:rsid w:val="00D230A3"/>
    <w:rsid w:val="00D27B98"/>
    <w:rsid w:val="00DE0A0C"/>
    <w:rsid w:val="00DE4810"/>
    <w:rsid w:val="00E008C3"/>
    <w:rsid w:val="00E530E5"/>
    <w:rsid w:val="00E5735E"/>
    <w:rsid w:val="00E672B6"/>
    <w:rsid w:val="00E7640B"/>
    <w:rsid w:val="00E85607"/>
    <w:rsid w:val="00EB2418"/>
    <w:rsid w:val="00EC5F93"/>
    <w:rsid w:val="00EC6A2F"/>
    <w:rsid w:val="00F1648F"/>
    <w:rsid w:val="00F36133"/>
    <w:rsid w:val="00F641C5"/>
    <w:rsid w:val="00F642F0"/>
    <w:rsid w:val="00FB5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B0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E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63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35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259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B0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E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36E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E22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63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635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259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AC939-3F6B-4643-A83A-6AC408ADB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user</cp:lastModifiedBy>
  <cp:revision>7</cp:revision>
  <cp:lastPrinted>2022-06-06T12:51:00Z</cp:lastPrinted>
  <dcterms:created xsi:type="dcterms:W3CDTF">2018-02-07T08:31:00Z</dcterms:created>
  <dcterms:modified xsi:type="dcterms:W3CDTF">2022-06-06T12:52:00Z</dcterms:modified>
</cp:coreProperties>
</file>